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E" w:rsidRPr="0098072E" w:rsidRDefault="0098072E" w:rsidP="0098072E">
      <w:pPr>
        <w:spacing w:after="140"/>
        <w:ind w:left="-425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445332">
        <w:rPr>
          <w:rFonts w:ascii="Times New Roman" w:hAnsi="Times New Roman" w:cs="Times New Roman"/>
          <w:b/>
          <w:sz w:val="24"/>
          <w:szCs w:val="24"/>
          <w:lang w:val="de-DE"/>
        </w:rPr>
        <w:t>Üb.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453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1. </w:t>
      </w:r>
      <w:r w:rsidRPr="00445332">
        <w:rPr>
          <w:rFonts w:ascii="Times New Roman" w:hAnsi="Times New Roman" w:cs="Times New Roman"/>
          <w:sz w:val="24"/>
          <w:szCs w:val="24"/>
          <w:lang w:val="de-DE"/>
        </w:rPr>
        <w:t xml:space="preserve">Entscheide zuerst, ob du </w:t>
      </w:r>
      <w:r w:rsidRPr="0054373D">
        <w:rPr>
          <w:rFonts w:ascii="Times New Roman" w:hAnsi="Times New Roman" w:cs="Times New Roman"/>
          <w:b/>
          <w:sz w:val="24"/>
          <w:szCs w:val="24"/>
          <w:lang w:val="de-DE"/>
        </w:rPr>
        <w:t>da</w:t>
      </w:r>
      <w:r w:rsidRPr="0044533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für oder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da</w:t>
      </w:r>
      <w:r w:rsidRPr="0044533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gegen </w:t>
      </w:r>
      <w:r w:rsidRPr="00445332">
        <w:rPr>
          <w:rFonts w:ascii="Times New Roman" w:hAnsi="Times New Roman" w:cs="Times New Roman"/>
          <w:sz w:val="24"/>
          <w:szCs w:val="24"/>
          <w:lang w:val="de-DE"/>
        </w:rPr>
        <w:t>bist und mach deine eigene Liste. Dann sieh die gegebene Liste an und diskutiere deinen Standpunkt mit dem Partner.</w:t>
      </w:r>
    </w:p>
    <w:tbl>
      <w:tblPr>
        <w:tblStyle w:val="Tabela-Siatka"/>
        <w:tblW w:w="9498" w:type="dxa"/>
        <w:tblInd w:w="-176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/>
      </w:tblPr>
      <w:tblGrid>
        <w:gridCol w:w="9498"/>
      </w:tblGrid>
      <w:tr w:rsidR="006644B3" w:rsidRPr="00B51368" w:rsidTr="000D24F4">
        <w:tc>
          <w:tcPr>
            <w:tcW w:w="9498" w:type="dxa"/>
          </w:tcPr>
          <w:p w:rsidR="00A06FF0" w:rsidRPr="00E017E3" w:rsidRDefault="008C4463" w:rsidP="00B777E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17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Sollten, um Kinder und Jugendliche zu schützen, </w:t>
            </w:r>
            <w:r w:rsidR="00CE2A39" w:rsidRPr="00E017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Smartphones</w:t>
            </w:r>
            <w:r w:rsidRPr="00E017E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erst ab 15 Jahren erlaubt werden?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490"/>
              <w:gridCol w:w="4753"/>
            </w:tblGrid>
            <w:tr w:rsidR="0017202A" w:rsidTr="001608EB">
              <w:trPr>
                <w:trHeight w:val="776"/>
              </w:trPr>
              <w:tc>
                <w:tcPr>
                  <w:tcW w:w="9243" w:type="dxa"/>
                  <w:gridSpan w:val="2"/>
                </w:tcPr>
                <w:p w:rsidR="0017202A" w:rsidRPr="00E017E3" w:rsidRDefault="0017202A" w:rsidP="008C4463">
                  <w:pPr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E017E3">
                    <w:rPr>
                      <w:b/>
                      <w:color w:val="FF0000"/>
                      <w:sz w:val="52"/>
                      <w:szCs w:val="52"/>
                    </w:rPr>
                    <w:t>Smartphones ab 15</w:t>
                  </w:r>
                  <w:r w:rsidR="00E017E3" w:rsidRPr="00E017E3">
                    <w:rPr>
                      <w:b/>
                      <w:color w:val="FF0000"/>
                      <w:sz w:val="52"/>
                      <w:szCs w:val="52"/>
                    </w:rPr>
                    <w:t xml:space="preserve"> Jahren</w:t>
                  </w:r>
                </w:p>
              </w:tc>
            </w:tr>
            <w:tr w:rsidR="0017202A" w:rsidTr="001608EB">
              <w:trPr>
                <w:trHeight w:val="418"/>
              </w:trPr>
              <w:tc>
                <w:tcPr>
                  <w:tcW w:w="4490" w:type="dxa"/>
                </w:tcPr>
                <w:p w:rsidR="00A06FF0" w:rsidRPr="00B639B8" w:rsidRDefault="00CE2A39" w:rsidP="00A06FF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639B8">
                    <w:rPr>
                      <w:b/>
                      <w:color w:val="FF0000"/>
                      <w:sz w:val="32"/>
                      <w:szCs w:val="32"/>
                    </w:rPr>
                    <w:t>pro</w:t>
                  </w:r>
                </w:p>
              </w:tc>
              <w:tc>
                <w:tcPr>
                  <w:tcW w:w="4753" w:type="dxa"/>
                </w:tcPr>
                <w:p w:rsidR="0017202A" w:rsidRPr="00B639B8" w:rsidRDefault="00CE2A39" w:rsidP="00CE2A3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639B8">
                    <w:rPr>
                      <w:b/>
                      <w:color w:val="FF0000"/>
                      <w:sz w:val="32"/>
                      <w:szCs w:val="32"/>
                    </w:rPr>
                    <w:t>contra</w:t>
                  </w:r>
                </w:p>
              </w:tc>
            </w:tr>
            <w:tr w:rsidR="0017202A" w:rsidRPr="00B51368" w:rsidTr="001608EB">
              <w:tc>
                <w:tcPr>
                  <w:tcW w:w="4490" w:type="dxa"/>
                </w:tcPr>
                <w:p w:rsidR="0017202A" w:rsidRDefault="0017202A" w:rsidP="00BC4B00">
                  <w:pPr>
                    <w:spacing w:before="18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608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Kinder und Jugendliche über ihr Smartphone ins Internet gehen, können sie auch Pornoseiten, Gewaltvideos oder rassistische Texte sehen</w:t>
                  </w:r>
                  <w:r w:rsidR="00CE52D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.</w:t>
                  </w:r>
                </w:p>
                <w:p w:rsidR="0098072E" w:rsidRDefault="0098072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34B7F" w:rsidRDefault="00CE52D4" w:rsidP="00E34B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608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</w:t>
                  </w:r>
                  <w:r w:rsidR="00E34B7F" w:rsidRPr="001608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  <w:r w:rsidR="00E34B7F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Kinder und Jugendliche werden im Internet, in Chats oder Foren von älteren </w:t>
                  </w:r>
                  <w:r w:rsidR="00E870E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Personen</w:t>
                  </w:r>
                  <w:r w:rsidR="00E34B7F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kontaktiert. Daraus kann sich aus Sicht des Kindes auch eine Freundschaft entwickeln. Aber die ältere Person ist meist auf etwas ganz anders aus: </w:t>
                  </w:r>
                  <w:r w:rsidR="00E34B7F" w:rsidRPr="00E34B7F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sexueller Missbrauch.</w:t>
                  </w:r>
                </w:p>
                <w:p w:rsidR="0098072E" w:rsidRPr="00E34B7F" w:rsidRDefault="0098072E" w:rsidP="00E34B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34B7F" w:rsidRDefault="00CE52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608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</w:t>
                  </w:r>
                  <w:r w:rsidR="00E34B7F" w:rsidRPr="001608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  <w:r w:rsidR="0092771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es ein Smartph</w:t>
                  </w:r>
                  <w:r w:rsidR="00E34B7F" w:rsidRPr="00E34B7F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ones</w:t>
                  </w:r>
                  <w:r w:rsidR="00A06FF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-V</w:t>
                  </w:r>
                  <w:r w:rsidR="00E34B7F" w:rsidRPr="00E34B7F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erbot geben würde, würde man mehr mit seinen Freunden unternehmen.</w:t>
                  </w:r>
                </w:p>
                <w:p w:rsidR="0098072E" w:rsidRDefault="0098072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34B7F" w:rsidRDefault="00E34B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608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 w:rsidRPr="00CE52D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Probleme an Schulen sind Gewalt, Hass und mangelnder Kontakt</w:t>
                  </w:r>
                  <w:r w:rsidR="0092771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. Diese Probleme werden durch S</w:t>
                  </w:r>
                  <w:r w:rsidRPr="00CE52D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m</w:t>
                  </w:r>
                  <w:r w:rsidR="0092771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</w:t>
                  </w:r>
                  <w:r w:rsidRPr="00CE52D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rtphones</w:t>
                  </w:r>
                  <w:r w:rsidR="00CE52D4" w:rsidRPr="00CE52D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weiter befeuert. </w:t>
                  </w:r>
                </w:p>
                <w:p w:rsidR="0098072E" w:rsidRPr="00CE52D4" w:rsidRDefault="0098072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17202A" w:rsidRDefault="001608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608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5.</w:t>
                  </w:r>
                  <w:r w:rsidR="0017202A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DA1049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Kinder und Jugendliche laden sich mit ihrem Smartphone Spiele oder Musikabos herunter. Da sind fast immer versteckte Kosten, die einfach mit einem Klick über die Telefonrechnung abgebucht werden.</w:t>
                  </w:r>
                </w:p>
                <w:p w:rsidR="0098072E" w:rsidRPr="00DA1049" w:rsidRDefault="0098072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A1049" w:rsidRDefault="001608E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5D7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6.</w:t>
                  </w:r>
                  <w:r w:rsidR="00DA1049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Smartphones erzeugen ein ähnliches Suchtverhalten wie Drogen.</w:t>
                  </w:r>
                </w:p>
                <w:p w:rsidR="0098072E" w:rsidRDefault="0098072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017E3" w:rsidRPr="00DA1049" w:rsidRDefault="005D773D" w:rsidP="0098072E">
                  <w:pPr>
                    <w:spacing w:after="20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5D7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7.</w:t>
                  </w:r>
                  <w:r w:rsidR="00DA1049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Sobald Kinder und Jugendliche ihr neues Smartphone in den Händen halten, ist das erste, was sie tun, sich Klingeltöne herunterzuladen. Das wollen sie </w:t>
                  </w:r>
                  <w:r w:rsidR="00731914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oft </w:t>
                  </w:r>
                  <w:r w:rsidR="00DA1049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kostenlos tun. Irgendwie gelangen sie dann auch </w:t>
                  </w:r>
                  <w:r w:rsidR="00E34B7F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an die kostenlosen Klingeltöne. </w:t>
                  </w:r>
                  <w:r w:rsidR="00DA1049"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Das Problem dabei ist aber, dass Musikstücke in der Regel kostenpflichtig sind und deshalb höchstwahrscheinlich eine Raubkopie runtergeladen wurde.</w:t>
                  </w:r>
                </w:p>
              </w:tc>
              <w:tc>
                <w:tcPr>
                  <w:tcW w:w="4753" w:type="dxa"/>
                </w:tcPr>
                <w:p w:rsidR="00A35643" w:rsidRDefault="00A35643" w:rsidP="00BC4B00">
                  <w:pPr>
                    <w:spacing w:before="18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5D7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 w:rsidRPr="00A35643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Smartphones sind keine exotischen Spielereien mehr. Sie gehören in unsere Alltagskultur, genauso wie Schuhe zubinden, Zähne putzen oder Taschenrechner bedienen.</w:t>
                  </w:r>
                </w:p>
                <w:p w:rsidR="0098072E" w:rsidRDefault="0098072E" w:rsidP="002E74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C21A22" w:rsidRDefault="00A35643" w:rsidP="002E74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5D7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F643FE" w:rsidRPr="00C21A2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Wenn Smartphones unter 15 verboten werden sollten, macht sich jeder strafbar, der als Kind ein </w:t>
                  </w:r>
                  <w:r w:rsidR="00374E7D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Smartphone</w:t>
                  </w:r>
                  <w:r w:rsidR="00F643FE" w:rsidRPr="00C21A2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mit sich trägt oder wer </w:t>
                  </w:r>
                  <w:r w:rsidR="002E74FE" w:rsidRPr="00C21A2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es </w:t>
                  </w:r>
                  <w:r w:rsidR="00F643FE" w:rsidRPr="00C21A2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seinem Kind mitgibt.</w:t>
                  </w:r>
                </w:p>
                <w:p w:rsidR="0098072E" w:rsidRDefault="0098072E" w:rsidP="002E74FE">
                  <w:pPr>
                    <w:rPr>
                      <w:lang w:val="de-DE"/>
                    </w:rPr>
                  </w:pPr>
                </w:p>
                <w:p w:rsidR="00C21A22" w:rsidRDefault="00C21A22" w:rsidP="00C21A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851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3.</w:t>
                  </w:r>
                  <w:r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das eigene Kind alleine unterwegs ist und Gefahr wittert, kann es mit dem </w:t>
                  </w:r>
                  <w:r w:rsidR="008C4463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Smartphone</w:t>
                  </w:r>
                  <w:r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zuhause anrufen und sagen, wo es ist. Oder ein Jugendlicher, der von einer Bande Krimineller verfolgt wird, kann </w:t>
                  </w:r>
                  <w:r w:rsidR="00BA2D32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schnell die Polizei alarmieren. </w:t>
                  </w:r>
                  <w:r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Oder wenn man sich verlaufen hat</w:t>
                  </w:r>
                  <w:r w:rsidR="0092771C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usw. </w:t>
                  </w:r>
                  <w:r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Es gibt so viele Notsituationen, in denen ein </w:t>
                  </w:r>
                  <w:r w:rsidR="005427A9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Smartphone </w:t>
                  </w:r>
                  <w:r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Gesundheit oder das Leben retten kann.</w:t>
                  </w:r>
                </w:p>
                <w:p w:rsidR="0098072E" w:rsidRPr="00185111" w:rsidRDefault="0098072E" w:rsidP="00C21A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374E7D" w:rsidRDefault="00374E7D" w:rsidP="00C21A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851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Smartphones für Kinder und Jugendliche</w:t>
                  </w:r>
                  <w:r w:rsidR="0092771C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unter 15 Jahren</w:t>
                  </w:r>
                  <w:r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verboten würden, wären sie nur noch umso mehr anziehend.</w:t>
                  </w:r>
                </w:p>
                <w:p w:rsidR="0098072E" w:rsidRPr="00185111" w:rsidRDefault="0098072E" w:rsidP="00C21A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C21A22" w:rsidRDefault="00374E7D" w:rsidP="00C21A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851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</w:t>
                  </w:r>
                  <w:r w:rsidR="00C21A22" w:rsidRPr="001851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  <w:r w:rsidR="00C21A22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Wir leben in einer Welt, in der man jederzeit und überall erreich</w:t>
                  </w:r>
                  <w:r w:rsidR="005427A9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bar ist. Nachrichten werden in S</w:t>
                  </w:r>
                  <w:r w:rsidR="00C21A22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ekundenschnelle von einem Ende der Welt an das andere Ende gesendet. Jeder ist immer erreichbar. Das ist im Privat- und im Berufsleben so.</w:t>
                  </w:r>
                  <w:r w:rsidR="00C21A22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br/>
                    <w:t xml:space="preserve">Ein Verbot von </w:t>
                  </w:r>
                  <w:r w:rsidR="005427A9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Smartphones </w:t>
                  </w:r>
                  <w:r w:rsidR="00C21A22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würde Kindern und Jugendlichen daher schaden, denn sie würden nicht ausreichend auf ihr späteres Leben vorbereitet werden.</w:t>
                  </w:r>
                </w:p>
                <w:p w:rsidR="0098072E" w:rsidRPr="00185111" w:rsidRDefault="0098072E" w:rsidP="00C21A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5427A9" w:rsidRPr="00185111" w:rsidRDefault="005D773D" w:rsidP="005427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1851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6</w:t>
                  </w:r>
                  <w:r w:rsidR="005427A9" w:rsidRPr="001851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  <w:r w:rsidR="005427A9" w:rsidRPr="0018511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man seinem Kind ein Smartphone mitgibt, hat man immer die Möglichkeit, es anzurufen, damit man weiß, alles ist in Ordnung.</w:t>
                  </w:r>
                </w:p>
                <w:p w:rsidR="005427A9" w:rsidRPr="005427A9" w:rsidRDefault="005427A9" w:rsidP="005427A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71147C" w:rsidRPr="0017202A" w:rsidRDefault="0071147C" w:rsidP="0071147C">
            <w:pPr>
              <w:rPr>
                <w:lang w:val="de-DE"/>
              </w:rPr>
            </w:pPr>
          </w:p>
        </w:tc>
      </w:tr>
      <w:tr w:rsidR="004A4403" w:rsidRPr="00B51368" w:rsidTr="004A4403">
        <w:tc>
          <w:tcPr>
            <w:tcW w:w="9498" w:type="dxa"/>
          </w:tcPr>
          <w:p w:rsidR="004A4403" w:rsidRDefault="004A4403" w:rsidP="003D27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tbl>
            <w:tblPr>
              <w:tblStyle w:val="Tabela-Siatka"/>
              <w:tblW w:w="0" w:type="auto"/>
              <w:tblBorders>
                <w:top w:val="single" w:sz="6" w:space="0" w:color="7030A0"/>
                <w:left w:val="single" w:sz="6" w:space="0" w:color="7030A0"/>
                <w:bottom w:val="single" w:sz="6" w:space="0" w:color="7030A0"/>
                <w:right w:val="single" w:sz="6" w:space="0" w:color="7030A0"/>
                <w:insideH w:val="single" w:sz="6" w:space="0" w:color="7030A0"/>
                <w:insideV w:val="single" w:sz="6" w:space="0" w:color="7030A0"/>
              </w:tblBorders>
              <w:tblLook w:val="04A0"/>
            </w:tblPr>
            <w:tblGrid>
              <w:gridCol w:w="4689"/>
              <w:gridCol w:w="4577"/>
            </w:tblGrid>
            <w:tr w:rsidR="004A4403" w:rsidRPr="00B51368" w:rsidTr="003D2779">
              <w:tc>
                <w:tcPr>
                  <w:tcW w:w="4846" w:type="dxa"/>
                </w:tcPr>
                <w:p w:rsidR="004A4403" w:rsidRDefault="004A4403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4A4403" w:rsidRDefault="004A4403" w:rsidP="004A440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5D77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8.</w:t>
                  </w:r>
                  <w:r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Handys sind in der Regel immer angeschaltet, wenn man sie unterwegs dabei hat. Man kann also ständig angerufen werden, eine Message erhalten oder seinen Standort via GPS ermitteln lassen. 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s Problem dabei ist, dass diese </w:t>
                  </w:r>
                  <w:r w:rsidRPr="00DA104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Kommunikation mittels hochfrequenter elektromagnetischer Wellen geschieht.</w:t>
                  </w:r>
                </w:p>
                <w:p w:rsidR="004A4403" w:rsidRDefault="004A4403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4847" w:type="dxa"/>
                </w:tcPr>
                <w:p w:rsidR="004A4403" w:rsidRDefault="004A4403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4A4403" w:rsidRDefault="004A4403" w:rsidP="003D277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A4403" w:rsidRDefault="004A4403">
      <w:pPr>
        <w:rPr>
          <w:lang w:val="de-DE"/>
        </w:rPr>
      </w:pPr>
    </w:p>
    <w:p w:rsidR="00D13CB0" w:rsidRDefault="00D13CB0">
      <w:pPr>
        <w:rPr>
          <w:lang w:val="de-DE"/>
        </w:rPr>
      </w:pPr>
      <w:r>
        <w:rPr>
          <w:lang w:val="de-DE"/>
        </w:rPr>
        <w:br w:type="page"/>
      </w:r>
    </w:p>
    <w:tbl>
      <w:tblPr>
        <w:tblStyle w:val="Tabela-Siatka"/>
        <w:tblW w:w="9498" w:type="dxa"/>
        <w:tblInd w:w="-176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/>
      </w:tblPr>
      <w:tblGrid>
        <w:gridCol w:w="9498"/>
      </w:tblGrid>
      <w:tr w:rsidR="00D13CB0" w:rsidRPr="00B51368" w:rsidTr="00BC4B00">
        <w:trPr>
          <w:trHeight w:val="5590"/>
        </w:trPr>
        <w:tc>
          <w:tcPr>
            <w:tcW w:w="9498" w:type="dxa"/>
          </w:tcPr>
          <w:tbl>
            <w:tblPr>
              <w:tblStyle w:val="Tabela-Siatka"/>
              <w:tblW w:w="0" w:type="auto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/>
            </w:tblPr>
            <w:tblGrid>
              <w:gridCol w:w="9243"/>
            </w:tblGrid>
            <w:tr w:rsidR="00D13CB0" w:rsidRPr="00B51368" w:rsidTr="004A4403">
              <w:tc>
                <w:tcPr>
                  <w:tcW w:w="9243" w:type="dxa"/>
                </w:tcPr>
                <w:p w:rsidR="00D13CB0" w:rsidRDefault="00D13CB0" w:rsidP="003D2779">
                  <w:pPr>
                    <w:rPr>
                      <w:lang w:val="de-DE"/>
                    </w:rPr>
                  </w:pPr>
                </w:p>
                <w:p w:rsidR="00D13CB0" w:rsidRPr="004A4403" w:rsidRDefault="00D13CB0" w:rsidP="003D27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</w:pPr>
                  <w:r w:rsidRPr="004A440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de-DE"/>
                    </w:rPr>
                    <w:t>Fragen:</w:t>
                  </w: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D37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1.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Könntest du die obigen Argumente für und gegen Smartphones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unter 15 Jahren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noch </w:t>
                  </w: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erweitern oder andere Argumente hinzufügen?</w:t>
                  </w: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D37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2.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 Welche Argumente würdest du anführen, wenn du jemanden davon überzeugen </w:t>
                  </w: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solltest,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dass Smartphone unter 15 Jahren schädlich sind und mehr Nach- als Vorteile </w:t>
                  </w: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haben?</w:t>
                  </w: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D37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3.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Welche Gruppen nutzen Smartphones mehr als die übrige Gesellschaft? Berücksichtige </w:t>
                  </w: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das Alter, den Beruf und die Bedürfnisse der Nutzer.</w:t>
                  </w: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D37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4.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Bist du der Meinung, dass Smartphone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 unser Leben revolutioniert haben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?</w:t>
                  </w: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D37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5.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Wie könnte man ein Kind heilen, das smartphone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-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süchtig geworden ist?</w:t>
                  </w: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D371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6.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Die Piraterie ist inzwischen zu einem ernsten Problem geworden. Viele kopieren </w:t>
                  </w: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Hausarbeiten und suchen nach freien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Downloads von Musik und Filmen.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Wie könnte das </w:t>
                  </w:r>
                </w:p>
                <w:p w:rsidR="00D13CB0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D13CB0" w:rsidRPr="00AC36B9" w:rsidRDefault="00D13CB0" w:rsidP="003D27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36B9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Problem gelöst werden? Sollte man gesetzlich gegen die Piraten vorgehen?</w:t>
                  </w:r>
                </w:p>
                <w:p w:rsidR="00D13CB0" w:rsidRDefault="00D13CB0" w:rsidP="003D2779">
                  <w:pPr>
                    <w:rPr>
                      <w:lang w:val="de-DE"/>
                    </w:rPr>
                  </w:pPr>
                </w:p>
                <w:p w:rsidR="00D13CB0" w:rsidRDefault="00D13CB0" w:rsidP="003D2779">
                  <w:pPr>
                    <w:rPr>
                      <w:lang w:val="de-DE"/>
                    </w:rPr>
                  </w:pPr>
                </w:p>
              </w:tc>
            </w:tr>
          </w:tbl>
          <w:p w:rsidR="00D13CB0" w:rsidRDefault="00D13CB0" w:rsidP="003D2779">
            <w:pPr>
              <w:rPr>
                <w:lang w:val="de-DE"/>
              </w:rPr>
            </w:pPr>
          </w:p>
        </w:tc>
      </w:tr>
    </w:tbl>
    <w:p w:rsidR="00D13CB0" w:rsidRDefault="00D13CB0" w:rsidP="00B8209A">
      <w:pPr>
        <w:rPr>
          <w:lang w:val="de-DE"/>
        </w:rPr>
      </w:pPr>
    </w:p>
    <w:p w:rsidR="00D13CB0" w:rsidRPr="0017202A" w:rsidRDefault="00D13CB0" w:rsidP="00B8209A">
      <w:pPr>
        <w:rPr>
          <w:lang w:val="de-DE"/>
        </w:rPr>
      </w:pPr>
    </w:p>
    <w:sectPr w:rsidR="00D13CB0" w:rsidRPr="0017202A" w:rsidSect="0098072E">
      <w:foot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AD" w:rsidRDefault="00A80DAD" w:rsidP="00B8209A">
      <w:pPr>
        <w:spacing w:after="0" w:line="240" w:lineRule="auto"/>
      </w:pPr>
      <w:r>
        <w:separator/>
      </w:r>
    </w:p>
  </w:endnote>
  <w:endnote w:type="continuationSeparator" w:id="0">
    <w:p w:rsidR="00A80DAD" w:rsidRDefault="00A80DAD" w:rsidP="00B8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9A" w:rsidRPr="00B51368" w:rsidRDefault="007D762F" w:rsidP="007D762F">
    <w:pPr>
      <w:pStyle w:val="Stopka"/>
      <w:tabs>
        <w:tab w:val="left" w:pos="7380"/>
      </w:tabs>
      <w:spacing w:before="160"/>
      <w:rPr>
        <w:rFonts w:cstheme="minorHAnsi"/>
        <w:b/>
        <w:sz w:val="24"/>
        <w:szCs w:val="24"/>
        <w:lang w:val="de-DE"/>
      </w:rPr>
    </w:pPr>
    <w:r>
      <w:rPr>
        <w:rFonts w:ascii="Times New Roman" w:hAnsi="Times New Roman" w:cs="Times New Roman"/>
        <w:b/>
      </w:rPr>
      <w:tab/>
    </w:r>
    <w:r w:rsidR="00B51368">
      <w:rPr>
        <w:rFonts w:cstheme="minorHAnsi"/>
        <w:b/>
        <w:sz w:val="24"/>
        <w:szCs w:val="24"/>
      </w:rPr>
      <w:t>a</w:t>
    </w:r>
    <w:r w:rsidRPr="00B51368">
      <w:rPr>
        <w:rFonts w:cstheme="minorHAnsi"/>
        <w:b/>
        <w:sz w:val="24"/>
        <w:szCs w:val="24"/>
      </w:rPr>
      <w:t>lles kostenlos</w:t>
    </w:r>
    <w:r w:rsidR="00D371AE" w:rsidRPr="00B51368">
      <w:rPr>
        <w:rFonts w:cstheme="minorHAnsi"/>
        <w:b/>
        <w:sz w:val="24"/>
        <w:szCs w:val="24"/>
        <w:lang w:val="de-DE"/>
      </w:rPr>
      <w:t>:</w:t>
    </w:r>
    <w:r w:rsidR="00D371AE" w:rsidRPr="00B51368">
      <w:rPr>
        <w:rFonts w:cstheme="minorHAnsi"/>
        <w:sz w:val="24"/>
        <w:szCs w:val="24"/>
      </w:rPr>
      <w:t xml:space="preserve"> </w:t>
    </w:r>
    <w:r w:rsidRPr="00B51368">
      <w:rPr>
        <w:rFonts w:cstheme="minorHAnsi"/>
        <w:b/>
        <w:sz w:val="24"/>
        <w:szCs w:val="24"/>
        <w:u w:val="single"/>
        <w:lang w:val="de-DE"/>
      </w:rPr>
      <w:t>modewort.pl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AD" w:rsidRDefault="00A80DAD" w:rsidP="00B8209A">
      <w:pPr>
        <w:spacing w:after="0" w:line="240" w:lineRule="auto"/>
      </w:pPr>
      <w:r>
        <w:separator/>
      </w:r>
    </w:p>
  </w:footnote>
  <w:footnote w:type="continuationSeparator" w:id="0">
    <w:p w:rsidR="00A80DAD" w:rsidRDefault="00A80DAD" w:rsidP="00B8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4B3"/>
    <w:rsid w:val="000B1118"/>
    <w:rsid w:val="000B739A"/>
    <w:rsid w:val="000D24F4"/>
    <w:rsid w:val="000D5A86"/>
    <w:rsid w:val="000F03C6"/>
    <w:rsid w:val="001537DA"/>
    <w:rsid w:val="001608EB"/>
    <w:rsid w:val="0017202A"/>
    <w:rsid w:val="00185111"/>
    <w:rsid w:val="001F4AE5"/>
    <w:rsid w:val="00200A50"/>
    <w:rsid w:val="002A766B"/>
    <w:rsid w:val="002C2067"/>
    <w:rsid w:val="002C25C3"/>
    <w:rsid w:val="002E74FE"/>
    <w:rsid w:val="00323FFE"/>
    <w:rsid w:val="00333D4C"/>
    <w:rsid w:val="00354038"/>
    <w:rsid w:val="00366CB7"/>
    <w:rsid w:val="00374E7D"/>
    <w:rsid w:val="00393015"/>
    <w:rsid w:val="003C0E5D"/>
    <w:rsid w:val="003D2801"/>
    <w:rsid w:val="003D723F"/>
    <w:rsid w:val="0046134D"/>
    <w:rsid w:val="004A1C37"/>
    <w:rsid w:val="004A4403"/>
    <w:rsid w:val="004A5EDF"/>
    <w:rsid w:val="004E0AA7"/>
    <w:rsid w:val="004F31DB"/>
    <w:rsid w:val="005427A9"/>
    <w:rsid w:val="005522D9"/>
    <w:rsid w:val="005A7193"/>
    <w:rsid w:val="005C3104"/>
    <w:rsid w:val="005D773D"/>
    <w:rsid w:val="005E2291"/>
    <w:rsid w:val="00606124"/>
    <w:rsid w:val="006545F3"/>
    <w:rsid w:val="006644B3"/>
    <w:rsid w:val="00675DC3"/>
    <w:rsid w:val="0071147C"/>
    <w:rsid w:val="00731914"/>
    <w:rsid w:val="00734AC3"/>
    <w:rsid w:val="00745F0C"/>
    <w:rsid w:val="007D762F"/>
    <w:rsid w:val="00813FE1"/>
    <w:rsid w:val="00843491"/>
    <w:rsid w:val="008C4463"/>
    <w:rsid w:val="008D4C9F"/>
    <w:rsid w:val="00902438"/>
    <w:rsid w:val="009135C3"/>
    <w:rsid w:val="0092771C"/>
    <w:rsid w:val="0098072E"/>
    <w:rsid w:val="00A06FF0"/>
    <w:rsid w:val="00A35643"/>
    <w:rsid w:val="00A5719E"/>
    <w:rsid w:val="00A80DAD"/>
    <w:rsid w:val="00AC36B9"/>
    <w:rsid w:val="00AC682F"/>
    <w:rsid w:val="00B01636"/>
    <w:rsid w:val="00B51368"/>
    <w:rsid w:val="00B639B8"/>
    <w:rsid w:val="00B777E7"/>
    <w:rsid w:val="00B8209A"/>
    <w:rsid w:val="00B92B9C"/>
    <w:rsid w:val="00BA2D32"/>
    <w:rsid w:val="00BA64DE"/>
    <w:rsid w:val="00BC4B00"/>
    <w:rsid w:val="00BC7293"/>
    <w:rsid w:val="00C05D6D"/>
    <w:rsid w:val="00C21A22"/>
    <w:rsid w:val="00CE2A39"/>
    <w:rsid w:val="00CE52D4"/>
    <w:rsid w:val="00CF2280"/>
    <w:rsid w:val="00CF4CE2"/>
    <w:rsid w:val="00D13CB0"/>
    <w:rsid w:val="00D371AE"/>
    <w:rsid w:val="00D90FA0"/>
    <w:rsid w:val="00DA1049"/>
    <w:rsid w:val="00E017E3"/>
    <w:rsid w:val="00E34B7F"/>
    <w:rsid w:val="00E37A6B"/>
    <w:rsid w:val="00E66766"/>
    <w:rsid w:val="00E764CA"/>
    <w:rsid w:val="00E77C37"/>
    <w:rsid w:val="00E870E1"/>
    <w:rsid w:val="00EC3495"/>
    <w:rsid w:val="00F34D06"/>
    <w:rsid w:val="00F643FE"/>
    <w:rsid w:val="00F86674"/>
    <w:rsid w:val="00F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2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09A"/>
  </w:style>
  <w:style w:type="paragraph" w:styleId="Stopka">
    <w:name w:val="footer"/>
    <w:basedOn w:val="Normalny"/>
    <w:link w:val="StopkaZnak"/>
    <w:uiPriority w:val="99"/>
    <w:semiHidden/>
    <w:unhideWhenUsed/>
    <w:rsid w:val="00B8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KiU</dc:creator>
  <cp:lastModifiedBy>KP</cp:lastModifiedBy>
  <cp:revision>20</cp:revision>
  <cp:lastPrinted>2018-11-06T18:25:00Z</cp:lastPrinted>
  <dcterms:created xsi:type="dcterms:W3CDTF">2018-10-13T20:15:00Z</dcterms:created>
  <dcterms:modified xsi:type="dcterms:W3CDTF">2019-04-13T16:05:00Z</dcterms:modified>
</cp:coreProperties>
</file>